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AE1F" w14:textId="77777777" w:rsidR="00330757" w:rsidRDefault="00330757" w:rsidP="00330757">
      <w:r>
        <w:t>National Honor Society</w:t>
      </w:r>
    </w:p>
    <w:p w14:paraId="1BE9C703" w14:textId="77777777" w:rsidR="00330757" w:rsidRDefault="00330757" w:rsidP="00330757"/>
    <w:p w14:paraId="72849049" w14:textId="77777777" w:rsidR="00330757" w:rsidRDefault="00330757" w:rsidP="00330757">
      <w:r>
        <w:t>Timeline</w:t>
      </w:r>
    </w:p>
    <w:p w14:paraId="62A02452" w14:textId="77777777" w:rsidR="00330757" w:rsidRDefault="00330757" w:rsidP="00330757">
      <w:pPr>
        <w:pStyle w:val="ListParagraph"/>
        <w:numPr>
          <w:ilvl w:val="0"/>
          <w:numId w:val="1"/>
        </w:numPr>
      </w:pPr>
      <w:r>
        <w:t>All juniors and seniors, having been Marshall students for at least one year, with a cumulative GPA of at least 3.5, will be invited to apply at the beginning of the Fall semester.</w:t>
      </w:r>
    </w:p>
    <w:p w14:paraId="349E5BE5" w14:textId="77777777" w:rsidR="00330757" w:rsidRDefault="00330757" w:rsidP="00330757">
      <w:pPr>
        <w:pStyle w:val="ListParagraph"/>
        <w:numPr>
          <w:ilvl w:val="0"/>
          <w:numId w:val="1"/>
        </w:numPr>
      </w:pPr>
      <w:r>
        <w:t>Late entries will be continuously accepted throughout the year, but only those that were received prior to the deadline will be considered for admission in that academic year.</w:t>
      </w:r>
    </w:p>
    <w:p w14:paraId="3A382E91" w14:textId="77777777" w:rsidR="00330757" w:rsidRDefault="00330757" w:rsidP="00330757">
      <w:pPr>
        <w:pStyle w:val="ListParagraph"/>
        <w:numPr>
          <w:ilvl w:val="0"/>
          <w:numId w:val="1"/>
        </w:numPr>
      </w:pPr>
      <w:r>
        <w:t>Official NHS application requirements are clearly delineated in the application that is emailed to eligible students AND their parents at the time of their invitation.</w:t>
      </w:r>
    </w:p>
    <w:p w14:paraId="185F4A5E" w14:textId="77777777" w:rsidR="00330757" w:rsidRDefault="00330757" w:rsidP="00330757">
      <w:pPr>
        <w:pStyle w:val="ListParagraph"/>
        <w:numPr>
          <w:ilvl w:val="0"/>
          <w:numId w:val="1"/>
        </w:numPr>
      </w:pPr>
      <w:r>
        <w:t>All applications are subject to review by a 4-5 person faculty council.</w:t>
      </w:r>
    </w:p>
    <w:p w14:paraId="1AB4BBE3" w14:textId="77777777" w:rsidR="00330757" w:rsidRDefault="00330757" w:rsidP="00330757">
      <w:pPr>
        <w:pStyle w:val="ListParagraph"/>
        <w:numPr>
          <w:ilvl w:val="0"/>
          <w:numId w:val="1"/>
        </w:numPr>
        <w:spacing w:after="240"/>
      </w:pPr>
      <w:r>
        <w:t>The induction ceremony for all successful applicants will take place at the end of the Fall semester.</w:t>
      </w:r>
    </w:p>
    <w:p w14:paraId="2298AEBC" w14:textId="77777777" w:rsidR="00330757" w:rsidRDefault="00330757" w:rsidP="00330757">
      <w:r>
        <w:t>Membership requirements</w:t>
      </w:r>
    </w:p>
    <w:p w14:paraId="56742FC6" w14:textId="77777777" w:rsidR="00330757" w:rsidRDefault="00330757" w:rsidP="00330757">
      <w:r>
        <w:t xml:space="preserve">Students must </w:t>
      </w:r>
    </w:p>
    <w:p w14:paraId="425991BA" w14:textId="77777777" w:rsidR="00330757" w:rsidRDefault="00330757" w:rsidP="00330757">
      <w:pPr>
        <w:pStyle w:val="ListParagraph"/>
        <w:numPr>
          <w:ilvl w:val="0"/>
          <w:numId w:val="2"/>
        </w:numPr>
      </w:pPr>
      <w:r>
        <w:t>Maintain a GPA of at least 3.5 and exhibit good social character and academic integrity.</w:t>
      </w:r>
    </w:p>
    <w:p w14:paraId="01385B66" w14:textId="779AAA0F" w:rsidR="00330757" w:rsidRDefault="00330757" w:rsidP="00330757">
      <w:pPr>
        <w:pStyle w:val="ListParagraph"/>
        <w:numPr>
          <w:ilvl w:val="0"/>
          <w:numId w:val="3"/>
        </w:numPr>
      </w:pPr>
      <w:r>
        <w:t xml:space="preserve">Perform and report at least </w:t>
      </w:r>
      <w:r w:rsidR="00834EAA">
        <w:t>12</w:t>
      </w:r>
      <w:r>
        <w:t xml:space="preserve"> hours of community service</w:t>
      </w:r>
      <w:r w:rsidR="00834EAA">
        <w:t xml:space="preserve"> per year</w:t>
      </w:r>
      <w:r>
        <w:t>.</w:t>
      </w:r>
    </w:p>
    <w:p w14:paraId="6A170ED3" w14:textId="3ECCF8F3" w:rsidR="00330757" w:rsidRDefault="00330757" w:rsidP="00330757">
      <w:pPr>
        <w:pStyle w:val="ListParagraph"/>
        <w:numPr>
          <w:ilvl w:val="0"/>
          <w:numId w:val="3"/>
        </w:numPr>
      </w:pPr>
      <w:r>
        <w:t>Participate in NHS</w:t>
      </w:r>
      <w:r w:rsidR="00834EAA">
        <w:t>-</w:t>
      </w:r>
      <w:r>
        <w:t>planned Group Service Projects.</w:t>
      </w:r>
    </w:p>
    <w:p w14:paraId="11A0AC64" w14:textId="1DFC8B80" w:rsidR="00330757" w:rsidRDefault="00330757" w:rsidP="00330757">
      <w:pPr>
        <w:pStyle w:val="ListParagraph"/>
        <w:numPr>
          <w:ilvl w:val="0"/>
          <w:numId w:val="3"/>
        </w:numPr>
      </w:pPr>
      <w:r>
        <w:t>Pay $</w:t>
      </w:r>
      <w:r w:rsidR="00834EAA">
        <w:t>1</w:t>
      </w:r>
      <w:r>
        <w:t>0</w:t>
      </w:r>
      <w:r w:rsidR="00834EAA">
        <w:t xml:space="preserve"> per year</w:t>
      </w:r>
      <w:r>
        <w:t xml:space="preserve"> in dues to cover induction ceremony, graduation stoles, and membership costs.</w:t>
      </w:r>
    </w:p>
    <w:p w14:paraId="5C02414F" w14:textId="77777777" w:rsidR="00F93B07" w:rsidRDefault="00F93B07"/>
    <w:sectPr w:rsidR="00F9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4044"/>
    <w:multiLevelType w:val="hybridMultilevel"/>
    <w:tmpl w:val="14CE60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CCA30C6"/>
    <w:multiLevelType w:val="hybridMultilevel"/>
    <w:tmpl w:val="B5B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D1DB1"/>
    <w:multiLevelType w:val="hybridMultilevel"/>
    <w:tmpl w:val="66E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57"/>
    <w:rsid w:val="00330757"/>
    <w:rsid w:val="00834EAA"/>
    <w:rsid w:val="00F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BE3E"/>
  <w15:chartTrackingRefBased/>
  <w15:docId w15:val="{E785157C-F7D4-4786-A319-C46E5334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7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Laura J.</dc:creator>
  <cp:keywords/>
  <dc:description/>
  <cp:lastModifiedBy>Daniel Reinish</cp:lastModifiedBy>
  <cp:revision>2</cp:revision>
  <dcterms:created xsi:type="dcterms:W3CDTF">2020-08-28T14:50:00Z</dcterms:created>
  <dcterms:modified xsi:type="dcterms:W3CDTF">2020-08-28T14:50:00Z</dcterms:modified>
</cp:coreProperties>
</file>